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98DEE" w14:textId="77777777" w:rsidR="005105BF" w:rsidRPr="005252DD" w:rsidRDefault="005105BF" w:rsidP="005105BF">
      <w:pPr>
        <w:pStyle w:val="BodyText2"/>
        <w:spacing w:after="0" w:line="240" w:lineRule="auto"/>
        <w:ind w:left="360"/>
        <w:jc w:val="center"/>
        <w:rPr>
          <w:rFonts w:ascii="Nudi 05 e" w:hAnsi="Nudi 05 e"/>
          <w:b/>
          <w:sz w:val="36"/>
          <w:szCs w:val="44"/>
          <w:u w:val="single"/>
        </w:rPr>
      </w:pPr>
      <w:proofErr w:type="spellStart"/>
      <w:r w:rsidRPr="005252DD">
        <w:rPr>
          <w:rFonts w:ascii="Nudi 05 e" w:hAnsi="Nudi 05 e"/>
          <w:b/>
          <w:sz w:val="36"/>
          <w:szCs w:val="44"/>
          <w:u w:val="single"/>
        </w:rPr>
        <w:t>PÀ£ÁðlPÀ</w:t>
      </w:r>
      <w:proofErr w:type="spellEnd"/>
      <w:r w:rsidRPr="005252DD">
        <w:rPr>
          <w:rFonts w:ascii="Nudi 05 e" w:hAnsi="Nudi 05 e"/>
          <w:b/>
          <w:sz w:val="36"/>
          <w:szCs w:val="44"/>
          <w:u w:val="single"/>
        </w:rPr>
        <w:t xml:space="preserve"> «</w:t>
      </w:r>
      <w:proofErr w:type="spellStart"/>
      <w:r w:rsidRPr="005252DD">
        <w:rPr>
          <w:rFonts w:ascii="Nudi 05 e" w:hAnsi="Nudi 05 e"/>
          <w:b/>
          <w:sz w:val="36"/>
          <w:szCs w:val="44"/>
          <w:u w:val="single"/>
        </w:rPr>
        <w:t>zÀÄåvï</w:t>
      </w:r>
      <w:proofErr w:type="spellEnd"/>
      <w:r w:rsidRPr="005252DD">
        <w:rPr>
          <w:rFonts w:ascii="Nudi 05 e" w:hAnsi="Nudi 05 e"/>
          <w:b/>
          <w:sz w:val="36"/>
          <w:szCs w:val="44"/>
          <w:u w:val="single"/>
        </w:rPr>
        <w:t xml:space="preserve"> ¥</w:t>
      </w:r>
      <w:proofErr w:type="spellStart"/>
      <w:r w:rsidRPr="005252DD">
        <w:rPr>
          <w:rFonts w:ascii="Nudi 05 e" w:hAnsi="Nudi 05 e"/>
          <w:b/>
          <w:sz w:val="36"/>
          <w:szCs w:val="44"/>
          <w:u w:val="single"/>
        </w:rPr>
        <w:t>Àæ¸ÀgÀt</w:t>
      </w:r>
      <w:proofErr w:type="spellEnd"/>
      <w:r w:rsidRPr="005252DD">
        <w:rPr>
          <w:rFonts w:ascii="Nudi 05 e" w:hAnsi="Nudi 05 e"/>
          <w:b/>
          <w:sz w:val="36"/>
          <w:szCs w:val="44"/>
          <w:u w:val="single"/>
        </w:rPr>
        <w:t xml:space="preserve"> ¤UÀªÀÄ ¤</w:t>
      </w:r>
      <w:proofErr w:type="spellStart"/>
      <w:r w:rsidRPr="005252DD">
        <w:rPr>
          <w:rFonts w:ascii="Nudi 05 e" w:hAnsi="Nudi 05 e"/>
          <w:b/>
          <w:sz w:val="36"/>
          <w:szCs w:val="44"/>
          <w:u w:val="single"/>
        </w:rPr>
        <w:t>AiÀÄ«ÄvÀ</w:t>
      </w:r>
      <w:proofErr w:type="spellEnd"/>
    </w:p>
    <w:p w14:paraId="2006B835" w14:textId="77777777" w:rsidR="005105BF" w:rsidRPr="00307CEB" w:rsidRDefault="005105BF" w:rsidP="005105BF">
      <w:pPr>
        <w:pStyle w:val="BodyText"/>
        <w:rPr>
          <w:rFonts w:ascii="Century Gothic" w:hAnsi="Century Gothic"/>
          <w:bCs/>
          <w:caps/>
          <w:color w:val="0000FF"/>
          <w:u w:val="single"/>
        </w:rPr>
      </w:pPr>
      <w:r w:rsidRPr="00307CEB">
        <w:rPr>
          <w:rFonts w:ascii="Century Gothic" w:hAnsi="Century Gothic"/>
          <w:bCs/>
          <w:caps/>
          <w:color w:val="0000FF"/>
          <w:u w:val="single"/>
        </w:rPr>
        <w:t>KARNATAKA power transmission corporation limited</w:t>
      </w:r>
    </w:p>
    <w:p w14:paraId="3CD58D70" w14:textId="77777777" w:rsidR="005105BF" w:rsidRPr="007C44A3" w:rsidRDefault="005105BF" w:rsidP="005105BF">
      <w:pPr>
        <w:pStyle w:val="BodyText"/>
        <w:rPr>
          <w:b/>
          <w:bCs/>
          <w:caps/>
          <w:color w:val="0000FF"/>
          <w:sz w:val="2"/>
        </w:rPr>
      </w:pPr>
    </w:p>
    <w:p w14:paraId="679FE6C4" w14:textId="77777777" w:rsidR="005105BF" w:rsidRPr="00307CEB" w:rsidRDefault="005105BF" w:rsidP="005105BF">
      <w:pPr>
        <w:pStyle w:val="BodyText"/>
        <w:rPr>
          <w:rFonts w:ascii="Century Gothic" w:hAnsi="Century Gothic"/>
          <w:b/>
          <w:sz w:val="16"/>
          <w:szCs w:val="16"/>
        </w:rPr>
      </w:pPr>
      <w:r w:rsidRPr="00307CEB">
        <w:rPr>
          <w:rFonts w:ascii="Century Gothic" w:hAnsi="Century Gothic"/>
          <w:b/>
          <w:sz w:val="16"/>
          <w:szCs w:val="16"/>
        </w:rPr>
        <w:t>Corporate Identity Number (CIN): U40109KA1999SGC025521</w:t>
      </w:r>
    </w:p>
    <w:p w14:paraId="7C64C850" w14:textId="77777777" w:rsidR="005105BF" w:rsidRPr="00307CEB" w:rsidRDefault="005105BF" w:rsidP="005105BF">
      <w:pPr>
        <w:jc w:val="center"/>
        <w:rPr>
          <w:rFonts w:ascii="Century Gothic" w:hAnsi="Century Gothic"/>
          <w:sz w:val="16"/>
          <w:szCs w:val="16"/>
        </w:rPr>
      </w:pPr>
      <w:r w:rsidRPr="00307CEB">
        <w:rPr>
          <w:rFonts w:ascii="Century Gothic" w:hAnsi="Century Gothic"/>
          <w:sz w:val="16"/>
          <w:szCs w:val="16"/>
        </w:rPr>
        <w:t xml:space="preserve">Registered office of the Company: Corporate Office, Kaveri </w:t>
      </w:r>
      <w:proofErr w:type="spellStart"/>
      <w:proofErr w:type="gramStart"/>
      <w:r w:rsidRPr="00307CEB">
        <w:rPr>
          <w:rFonts w:ascii="Century Gothic" w:hAnsi="Century Gothic"/>
          <w:sz w:val="16"/>
          <w:szCs w:val="16"/>
        </w:rPr>
        <w:t>Bhavan,K</w:t>
      </w:r>
      <w:proofErr w:type="gramEnd"/>
      <w:r w:rsidRPr="00307CEB">
        <w:rPr>
          <w:rFonts w:ascii="Century Gothic" w:hAnsi="Century Gothic"/>
          <w:sz w:val="16"/>
          <w:szCs w:val="16"/>
        </w:rPr>
        <w:t>.</w:t>
      </w:r>
      <w:proofErr w:type="gramStart"/>
      <w:r w:rsidRPr="00307CEB">
        <w:rPr>
          <w:rFonts w:ascii="Century Gothic" w:hAnsi="Century Gothic"/>
          <w:sz w:val="16"/>
          <w:szCs w:val="16"/>
        </w:rPr>
        <w:t>G.Road</w:t>
      </w:r>
      <w:proofErr w:type="spellEnd"/>
      <w:proofErr w:type="gramEnd"/>
      <w:r w:rsidRPr="00307CEB">
        <w:rPr>
          <w:rFonts w:ascii="Century Gothic" w:hAnsi="Century Gothic"/>
          <w:sz w:val="16"/>
          <w:szCs w:val="16"/>
        </w:rPr>
        <w:t>, Bengaluru-560 001.</w:t>
      </w:r>
    </w:p>
    <w:p w14:paraId="4165A078" w14:textId="708F66AB" w:rsidR="005105BF" w:rsidRPr="00307CEB" w:rsidRDefault="005105BF" w:rsidP="005105BF">
      <w:pPr>
        <w:rPr>
          <w:rFonts w:ascii="Century Gothic" w:hAnsi="Century Gothic"/>
          <w:sz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72ECB4A" wp14:editId="7FFEE475">
            <wp:simplePos x="0" y="0"/>
            <wp:positionH relativeFrom="column">
              <wp:posOffset>2714625</wp:posOffset>
            </wp:positionH>
            <wp:positionV relativeFrom="paragraph">
              <wp:posOffset>13970</wp:posOffset>
            </wp:positionV>
            <wp:extent cx="800100" cy="733425"/>
            <wp:effectExtent l="0" t="0" r="0" b="9525"/>
            <wp:wrapNone/>
            <wp:docPr id="22450551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307CEB">
        <w:rPr>
          <w:rFonts w:ascii="Century Gothic" w:hAnsi="Century Gothic"/>
        </w:rPr>
        <w:t>Ph.No</w:t>
      </w:r>
      <w:proofErr w:type="spellEnd"/>
      <w:r w:rsidRPr="00307CEB">
        <w:rPr>
          <w:rFonts w:ascii="Century Gothic" w:hAnsi="Century Gothic"/>
        </w:rPr>
        <w:t>.</w:t>
      </w:r>
      <w:r w:rsidRPr="00307CEB">
        <w:rPr>
          <w:rFonts w:ascii="Century Gothic" w:hAnsi="Century Gothic"/>
        </w:rPr>
        <w:tab/>
        <w:t>:08354 – 235692/235690</w:t>
      </w:r>
      <w:r w:rsidRPr="00307CEB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ab/>
      </w:r>
      <w:r>
        <w:rPr>
          <w:rFonts w:ascii="Century Gothic" w:hAnsi="Century Gothic"/>
          <w:sz w:val="20"/>
        </w:rPr>
        <w:tab/>
      </w:r>
      <w:r>
        <w:rPr>
          <w:rFonts w:ascii="Century Gothic" w:hAnsi="Century Gothic"/>
          <w:sz w:val="20"/>
        </w:rPr>
        <w:tab/>
      </w:r>
      <w:r>
        <w:rPr>
          <w:rFonts w:ascii="Century Gothic" w:hAnsi="Century Gothic"/>
          <w:sz w:val="20"/>
        </w:rPr>
        <w:tab/>
      </w:r>
      <w:r w:rsidRPr="00307CEB">
        <w:rPr>
          <w:rFonts w:ascii="Century Gothic" w:hAnsi="Century Gothic"/>
        </w:rPr>
        <w:t>Office of the</w:t>
      </w:r>
      <w:r w:rsidRPr="00307CEB">
        <w:rPr>
          <w:rFonts w:ascii="Century Gothic" w:hAnsi="Century Gothic"/>
          <w:sz w:val="20"/>
        </w:rPr>
        <w:t xml:space="preserve"> </w:t>
      </w:r>
    </w:p>
    <w:p w14:paraId="72C9FBB9" w14:textId="77777777" w:rsidR="005105BF" w:rsidRPr="00307CEB" w:rsidRDefault="005105BF" w:rsidP="005105BF">
      <w:pPr>
        <w:rPr>
          <w:rFonts w:ascii="Century Gothic" w:hAnsi="Century Gothic"/>
        </w:rPr>
      </w:pPr>
      <w:r w:rsidRPr="00307CEB">
        <w:rPr>
          <w:rFonts w:ascii="Century Gothic" w:hAnsi="Century Gothic"/>
        </w:rPr>
        <w:t>E-Mail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A02222">
        <w:rPr>
          <w:rFonts w:ascii="Century Gothic" w:hAnsi="Century Gothic"/>
          <w:sz w:val="20"/>
        </w:rPr>
        <w:t xml:space="preserve">: </w:t>
      </w:r>
      <w:hyperlink r:id="rId8" w:history="1">
        <w:r w:rsidRPr="00462200">
          <w:rPr>
            <w:rStyle w:val="Hyperlink"/>
            <w:rFonts w:ascii="Century Gothic" w:hAnsi="Century Gothic"/>
            <w:sz w:val="18"/>
          </w:rPr>
          <w:t>mwz_kptclbgkt@rediffmail.com</w:t>
        </w:r>
      </w:hyperlink>
      <w:r>
        <w:rPr>
          <w:rFonts w:ascii="Century Gothic" w:hAnsi="Century Gothic"/>
          <w:sz w:val="16"/>
        </w:rPr>
        <w:tab/>
      </w:r>
      <w:r>
        <w:rPr>
          <w:rFonts w:ascii="Century Gothic" w:hAnsi="Century Gothic"/>
          <w:sz w:val="16"/>
        </w:rPr>
        <w:tab/>
      </w:r>
      <w:r>
        <w:rPr>
          <w:rFonts w:ascii="Century Gothic" w:hAnsi="Century Gothic"/>
          <w:sz w:val="16"/>
        </w:rPr>
        <w:tab/>
      </w:r>
      <w:r w:rsidRPr="00307CEB">
        <w:rPr>
          <w:rFonts w:ascii="Century Gothic" w:hAnsi="Century Gothic"/>
        </w:rPr>
        <w:t>Chief Engineer, Electricity,</w:t>
      </w:r>
    </w:p>
    <w:p w14:paraId="49CAEA22" w14:textId="77777777" w:rsidR="005105BF" w:rsidRPr="00307CEB" w:rsidRDefault="005105BF" w:rsidP="005105BF">
      <w:pPr>
        <w:ind w:left="720" w:firstLine="720"/>
        <w:rPr>
          <w:rFonts w:ascii="Century Gothic" w:hAnsi="Century Gothic"/>
        </w:rPr>
      </w:pPr>
      <w:r>
        <w:rPr>
          <w:sz w:val="20"/>
        </w:rPr>
        <w:t xml:space="preserve">  </w:t>
      </w:r>
      <w:hyperlink r:id="rId9" w:history="1">
        <w:r w:rsidRPr="00462200">
          <w:rPr>
            <w:rStyle w:val="Hyperlink"/>
            <w:rFonts w:ascii="Century Gothic" w:hAnsi="Century Gothic"/>
            <w:sz w:val="18"/>
          </w:rPr>
          <w:t>mwzkptclbgkt@gmail.com</w:t>
        </w:r>
      </w:hyperlink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307CEB">
        <w:rPr>
          <w:rFonts w:ascii="Century Gothic" w:hAnsi="Century Gothic"/>
        </w:rPr>
        <w:t>Transmission</w:t>
      </w:r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 xml:space="preserve">Operations </w:t>
      </w:r>
      <w:r w:rsidRPr="00307CEB">
        <w:rPr>
          <w:rFonts w:ascii="Century Gothic" w:hAnsi="Century Gothic"/>
        </w:rPr>
        <w:t xml:space="preserve"> Zone</w:t>
      </w:r>
      <w:proofErr w:type="gramEnd"/>
      <w:r w:rsidRPr="00307CEB">
        <w:rPr>
          <w:rFonts w:ascii="Century Gothic" w:hAnsi="Century Gothic"/>
        </w:rPr>
        <w:t>, KPTCL,</w:t>
      </w:r>
    </w:p>
    <w:p w14:paraId="0884F2FF" w14:textId="77777777" w:rsidR="005105BF" w:rsidRPr="00307CEB" w:rsidRDefault="005105BF" w:rsidP="005105BF">
      <w:pPr>
        <w:pBdr>
          <w:bottom w:val="double" w:sz="6" w:space="1" w:color="auto"/>
        </w:pBdr>
        <w:rPr>
          <w:rFonts w:ascii="Century Gothic" w:hAnsi="Century Gothic"/>
          <w:sz w:val="16"/>
        </w:rPr>
      </w:pPr>
      <w:r w:rsidRPr="00307CEB">
        <w:rPr>
          <w:rFonts w:ascii="Century Gothic" w:hAnsi="Century Gothic"/>
        </w:rPr>
        <w:t>Web site</w:t>
      </w:r>
      <w:r>
        <w:rPr>
          <w:rFonts w:ascii="Century Gothic" w:hAnsi="Century Gothic"/>
        </w:rPr>
        <w:tab/>
      </w:r>
      <w:r w:rsidRPr="00307CEB">
        <w:rPr>
          <w:rFonts w:ascii="Century Gothic" w:hAnsi="Century Gothic"/>
        </w:rPr>
        <w:t xml:space="preserve">: </w:t>
      </w:r>
      <w:hyperlink r:id="rId10" w:history="1">
        <w:r w:rsidRPr="00DB7EDD">
          <w:rPr>
            <w:rStyle w:val="Hyperlink"/>
            <w:rFonts w:ascii="Century Gothic" w:hAnsi="Century Gothic"/>
          </w:rPr>
          <w:t>www.kptcl.com</w:t>
        </w:r>
      </w:hyperlink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307CEB">
        <w:rPr>
          <w:rFonts w:ascii="Century Gothic" w:hAnsi="Century Gothic"/>
        </w:rPr>
        <w:t>Navanagar, Bagalkote-587103</w:t>
      </w:r>
    </w:p>
    <w:p w14:paraId="33DEBD55" w14:textId="77777777" w:rsidR="000D2504" w:rsidRDefault="00DE4FF0">
      <w:pPr>
        <w:pStyle w:val="Heading1"/>
      </w:pPr>
      <w:r>
        <w:rPr>
          <w:w w:val="115"/>
          <w:u w:val="single"/>
        </w:rPr>
        <w:t>SECTION</w:t>
      </w:r>
      <w:r>
        <w:rPr>
          <w:spacing w:val="28"/>
          <w:w w:val="115"/>
          <w:u w:val="single"/>
        </w:rPr>
        <w:t xml:space="preserve"> </w:t>
      </w:r>
      <w:r>
        <w:rPr>
          <w:w w:val="115"/>
          <w:u w:val="single"/>
        </w:rPr>
        <w:t>V:</w:t>
      </w:r>
      <w:r>
        <w:rPr>
          <w:spacing w:val="30"/>
          <w:w w:val="115"/>
          <w:u w:val="single"/>
        </w:rPr>
        <w:t xml:space="preserve"> </w:t>
      </w:r>
      <w:r>
        <w:rPr>
          <w:w w:val="115"/>
          <w:u w:val="single"/>
        </w:rPr>
        <w:t>SCHEDULE</w:t>
      </w:r>
      <w:r>
        <w:rPr>
          <w:spacing w:val="30"/>
          <w:w w:val="115"/>
          <w:u w:val="single"/>
        </w:rPr>
        <w:t xml:space="preserve"> </w:t>
      </w:r>
      <w:r>
        <w:rPr>
          <w:w w:val="115"/>
          <w:u w:val="single"/>
        </w:rPr>
        <w:t>OF</w:t>
      </w:r>
      <w:r>
        <w:rPr>
          <w:spacing w:val="30"/>
          <w:w w:val="115"/>
          <w:u w:val="single"/>
        </w:rPr>
        <w:t xml:space="preserve"> </w:t>
      </w:r>
      <w:r>
        <w:rPr>
          <w:w w:val="115"/>
          <w:u w:val="single"/>
        </w:rPr>
        <w:t>REQUIREMENTS</w:t>
      </w:r>
      <w:r>
        <w:rPr>
          <w:spacing w:val="33"/>
          <w:w w:val="115"/>
          <w:u w:val="single"/>
        </w:rPr>
        <w:t xml:space="preserve"> </w:t>
      </w:r>
      <w:r>
        <w:rPr>
          <w:w w:val="115"/>
          <w:u w:val="single"/>
        </w:rPr>
        <w:t>AND</w:t>
      </w:r>
      <w:r>
        <w:rPr>
          <w:spacing w:val="30"/>
          <w:w w:val="115"/>
          <w:u w:val="single"/>
        </w:rPr>
        <w:t xml:space="preserve"> </w:t>
      </w:r>
      <w:r>
        <w:rPr>
          <w:w w:val="115"/>
          <w:u w:val="single"/>
        </w:rPr>
        <w:t>DESIRED</w:t>
      </w:r>
      <w:r>
        <w:rPr>
          <w:spacing w:val="31"/>
          <w:w w:val="115"/>
          <w:u w:val="single"/>
        </w:rPr>
        <w:t xml:space="preserve"> </w:t>
      </w:r>
      <w:r>
        <w:rPr>
          <w:spacing w:val="-2"/>
          <w:w w:val="115"/>
          <w:u w:val="single"/>
        </w:rPr>
        <w:t>DELIVERIES</w:t>
      </w:r>
    </w:p>
    <w:p w14:paraId="6CAF3E64" w14:textId="76A8C2B1" w:rsidR="006710A7" w:rsidRPr="007E2043" w:rsidRDefault="006710A7" w:rsidP="006710A7">
      <w:pPr>
        <w:pStyle w:val="BodyText"/>
        <w:jc w:val="both"/>
        <w:rPr>
          <w:b/>
          <w:bCs/>
          <w:color w:val="800000"/>
        </w:rPr>
      </w:pPr>
      <w:r w:rsidRPr="00A353CA">
        <w:rPr>
          <w:b/>
          <w:bCs/>
        </w:rPr>
        <w:t>Tender for Design, Manufacture, Testing and Supply</w:t>
      </w:r>
      <w:r>
        <w:rPr>
          <w:b/>
          <w:bCs/>
        </w:rPr>
        <w:t xml:space="preserve">, installation and commissioning </w:t>
      </w:r>
      <w:proofErr w:type="gramStart"/>
      <w:r w:rsidRPr="00A353CA">
        <w:rPr>
          <w:b/>
          <w:bCs/>
        </w:rPr>
        <w:t>of  each</w:t>
      </w:r>
      <w:proofErr w:type="gramEnd"/>
      <w:r w:rsidRPr="00A353CA">
        <w:rPr>
          <w:b/>
          <w:bCs/>
        </w:rPr>
        <w:t xml:space="preserve"> cell 24 </w:t>
      </w:r>
      <w:proofErr w:type="spellStart"/>
      <w:r w:rsidRPr="00A353CA">
        <w:rPr>
          <w:b/>
          <w:bCs/>
        </w:rPr>
        <w:t>nos</w:t>
      </w:r>
      <w:proofErr w:type="spellEnd"/>
      <w:r w:rsidRPr="00A353CA">
        <w:rPr>
          <w:b/>
          <w:bCs/>
        </w:rPr>
        <w:t xml:space="preserve"> of each 2V </w:t>
      </w:r>
      <w:proofErr w:type="spellStart"/>
      <w:r w:rsidRPr="00A353CA">
        <w:rPr>
          <w:b/>
          <w:bCs/>
        </w:rPr>
        <w:t>ie</w:t>
      </w:r>
      <w:proofErr w:type="spellEnd"/>
      <w:r w:rsidRPr="00A353CA">
        <w:rPr>
          <w:b/>
          <w:bCs/>
        </w:rPr>
        <w:t xml:space="preserve"> 48V, 2</w:t>
      </w:r>
      <w:r w:rsidR="00366DC8">
        <w:rPr>
          <w:b/>
          <w:bCs/>
        </w:rPr>
        <w:t>0</w:t>
      </w:r>
      <w:r w:rsidRPr="00A353CA">
        <w:rPr>
          <w:b/>
          <w:bCs/>
        </w:rPr>
        <w:t>0</w:t>
      </w:r>
      <w:proofErr w:type="gramStart"/>
      <w:r w:rsidRPr="00A353CA">
        <w:rPr>
          <w:b/>
          <w:bCs/>
        </w:rPr>
        <w:t>AH  lead</w:t>
      </w:r>
      <w:proofErr w:type="gramEnd"/>
      <w:r w:rsidRPr="00A353CA">
        <w:rPr>
          <w:b/>
          <w:bCs/>
        </w:rPr>
        <w:t xml:space="preserve"> acid, Plante type to PLCC </w:t>
      </w:r>
      <w:proofErr w:type="gramStart"/>
      <w:r w:rsidRPr="00A353CA">
        <w:rPr>
          <w:b/>
          <w:bCs/>
        </w:rPr>
        <w:t>equi</w:t>
      </w:r>
      <w:r>
        <w:rPr>
          <w:b/>
          <w:bCs/>
        </w:rPr>
        <w:t>p</w:t>
      </w:r>
      <w:r w:rsidRPr="00A353CA">
        <w:rPr>
          <w:b/>
          <w:bCs/>
        </w:rPr>
        <w:t>ment,  Battery</w:t>
      </w:r>
      <w:proofErr w:type="gramEnd"/>
      <w:r w:rsidRPr="00A353CA">
        <w:rPr>
          <w:b/>
          <w:bCs/>
        </w:rPr>
        <w:t xml:space="preserve"> sets under </w:t>
      </w:r>
      <w:r w:rsidRPr="00A353CA">
        <w:t>Buy Back Scheme</w:t>
      </w:r>
      <w:r w:rsidRPr="00A353CA">
        <w:rPr>
          <w:b/>
          <w:bCs/>
        </w:rPr>
        <w:t xml:space="preserve"> for Operations Division, coming under Transmission Operations Zone, KPTCL, Bagalkote conforming to Technical Specifications. F.O.R.D </w:t>
      </w:r>
      <w:proofErr w:type="gramStart"/>
      <w:r w:rsidRPr="00A353CA">
        <w:rPr>
          <w:b/>
          <w:bCs/>
        </w:rPr>
        <w:t>at</w:t>
      </w:r>
      <w:proofErr w:type="gramEnd"/>
      <w:r w:rsidRPr="00A353CA">
        <w:rPr>
          <w:b/>
          <w:bCs/>
        </w:rPr>
        <w:t xml:space="preserve"> Store/Site basis, including insurance, transportation and unloading</w:t>
      </w:r>
    </w:p>
    <w:p w14:paraId="248B0AF0" w14:textId="580C5895" w:rsidR="005105BF" w:rsidRPr="005105BF" w:rsidRDefault="005105BF" w:rsidP="005105BF">
      <w:pPr>
        <w:pStyle w:val="BodyText"/>
        <w:jc w:val="both"/>
        <w:rPr>
          <w:color w:val="800000"/>
        </w:rPr>
      </w:pPr>
    </w:p>
    <w:p w14:paraId="789743B1" w14:textId="2D6C8FC8" w:rsidR="000D2504" w:rsidRDefault="00DE4FF0">
      <w:pPr>
        <w:pStyle w:val="Heading1"/>
        <w:spacing w:before="143" w:after="3"/>
        <w:ind w:left="1798"/>
        <w:jc w:val="both"/>
      </w:pPr>
      <w:r>
        <w:rPr>
          <w:w w:val="110"/>
        </w:rPr>
        <w:t>Tender</w:t>
      </w:r>
      <w:r>
        <w:rPr>
          <w:spacing w:val="37"/>
          <w:w w:val="110"/>
        </w:rPr>
        <w:t xml:space="preserve"> </w:t>
      </w:r>
      <w:r>
        <w:rPr>
          <w:w w:val="110"/>
        </w:rPr>
        <w:t>Enquiry</w:t>
      </w:r>
      <w:r>
        <w:rPr>
          <w:spacing w:val="36"/>
          <w:w w:val="110"/>
        </w:rPr>
        <w:t xml:space="preserve"> </w:t>
      </w:r>
      <w:r>
        <w:rPr>
          <w:w w:val="110"/>
        </w:rPr>
        <w:t>No:</w:t>
      </w:r>
      <w:r>
        <w:rPr>
          <w:spacing w:val="37"/>
          <w:w w:val="110"/>
        </w:rPr>
        <w:t xml:space="preserve"> </w:t>
      </w:r>
      <w:r w:rsidR="006710A7">
        <w:rPr>
          <w:b w:val="0"/>
          <w:bCs w:val="0"/>
          <w:sz w:val="22"/>
          <w:szCs w:val="22"/>
        </w:rPr>
        <w:t>KPTCL/BGKT/CEE/TZ/2026-27/</w:t>
      </w:r>
      <w:proofErr w:type="spellStart"/>
      <w:r w:rsidR="006710A7">
        <w:rPr>
          <w:b w:val="0"/>
          <w:bCs w:val="0"/>
          <w:sz w:val="22"/>
          <w:szCs w:val="22"/>
        </w:rPr>
        <w:t>batteryset</w:t>
      </w:r>
      <w:proofErr w:type="spellEnd"/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2681"/>
        <w:gridCol w:w="1747"/>
        <w:gridCol w:w="5480"/>
      </w:tblGrid>
      <w:tr w:rsidR="000D2504" w14:paraId="0A7639D3" w14:textId="77777777">
        <w:trPr>
          <w:trHeight w:val="563"/>
        </w:trPr>
        <w:tc>
          <w:tcPr>
            <w:tcW w:w="648" w:type="dxa"/>
          </w:tcPr>
          <w:p w14:paraId="5E0CC35A" w14:textId="77777777" w:rsidR="000D2504" w:rsidRDefault="00DE4FF0">
            <w:pPr>
              <w:pStyle w:val="TableParagraph"/>
              <w:spacing w:line="279" w:lineRule="exact"/>
              <w:ind w:left="203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w w:val="120"/>
                <w:sz w:val="24"/>
              </w:rPr>
              <w:t>Sl</w:t>
            </w:r>
            <w:proofErr w:type="spellEnd"/>
          </w:p>
          <w:p w14:paraId="2AAF3CD2" w14:textId="77777777" w:rsidR="000D2504" w:rsidRDefault="00DE4FF0">
            <w:pPr>
              <w:pStyle w:val="TableParagraph"/>
              <w:spacing w:before="2" w:line="263" w:lineRule="exact"/>
              <w:ind w:left="119"/>
              <w:rPr>
                <w:b/>
                <w:sz w:val="24"/>
              </w:rPr>
            </w:pPr>
            <w:r>
              <w:rPr>
                <w:b/>
                <w:spacing w:val="-5"/>
                <w:w w:val="115"/>
                <w:sz w:val="24"/>
              </w:rPr>
              <w:t>No.</w:t>
            </w:r>
          </w:p>
        </w:tc>
        <w:tc>
          <w:tcPr>
            <w:tcW w:w="2681" w:type="dxa"/>
          </w:tcPr>
          <w:p w14:paraId="1FBD1810" w14:textId="77777777" w:rsidR="000D2504" w:rsidRDefault="00DE4FF0">
            <w:pPr>
              <w:pStyle w:val="TableParagraph"/>
              <w:spacing w:before="139"/>
              <w:ind w:left="825"/>
              <w:rPr>
                <w:b/>
                <w:sz w:val="24"/>
              </w:rPr>
            </w:pPr>
            <w:r>
              <w:rPr>
                <w:b/>
                <w:spacing w:val="-2"/>
                <w:w w:val="110"/>
                <w:sz w:val="24"/>
              </w:rPr>
              <w:t>Material</w:t>
            </w:r>
          </w:p>
        </w:tc>
        <w:tc>
          <w:tcPr>
            <w:tcW w:w="1747" w:type="dxa"/>
          </w:tcPr>
          <w:p w14:paraId="3450D423" w14:textId="77777777" w:rsidR="000D2504" w:rsidRDefault="00DE4FF0">
            <w:pPr>
              <w:pStyle w:val="TableParagraph"/>
              <w:spacing w:before="139"/>
              <w:ind w:left="319"/>
              <w:rPr>
                <w:b/>
                <w:sz w:val="24"/>
              </w:rPr>
            </w:pPr>
            <w:r>
              <w:rPr>
                <w:b/>
                <w:spacing w:val="-2"/>
                <w:w w:val="115"/>
                <w:sz w:val="24"/>
              </w:rPr>
              <w:t>Quantity</w:t>
            </w:r>
          </w:p>
        </w:tc>
        <w:tc>
          <w:tcPr>
            <w:tcW w:w="5480" w:type="dxa"/>
          </w:tcPr>
          <w:p w14:paraId="1BE710A5" w14:textId="77777777" w:rsidR="000D2504" w:rsidRDefault="00DE4FF0">
            <w:pPr>
              <w:pStyle w:val="TableParagraph"/>
              <w:spacing w:before="139"/>
              <w:ind w:left="1616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Delivery</w:t>
            </w:r>
            <w:r>
              <w:rPr>
                <w:b/>
                <w:spacing w:val="14"/>
                <w:w w:val="110"/>
                <w:sz w:val="24"/>
              </w:rPr>
              <w:t xml:space="preserve"> </w:t>
            </w:r>
            <w:r>
              <w:rPr>
                <w:b/>
                <w:spacing w:val="-2"/>
                <w:w w:val="110"/>
                <w:sz w:val="24"/>
              </w:rPr>
              <w:t>Schedule</w:t>
            </w:r>
          </w:p>
        </w:tc>
      </w:tr>
      <w:tr w:rsidR="000D2504" w14:paraId="79F69E25" w14:textId="77777777">
        <w:trPr>
          <w:trHeight w:val="7889"/>
        </w:trPr>
        <w:tc>
          <w:tcPr>
            <w:tcW w:w="648" w:type="dxa"/>
          </w:tcPr>
          <w:p w14:paraId="749509BF" w14:textId="77777777" w:rsidR="000D2504" w:rsidRDefault="00DE4FF0">
            <w:pPr>
              <w:pStyle w:val="TableParagraph"/>
              <w:spacing w:line="279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w w:val="110"/>
                <w:sz w:val="24"/>
              </w:rPr>
              <w:t>1</w:t>
            </w:r>
          </w:p>
        </w:tc>
        <w:tc>
          <w:tcPr>
            <w:tcW w:w="2681" w:type="dxa"/>
          </w:tcPr>
          <w:p w14:paraId="006142B4" w14:textId="43640E7E" w:rsidR="006710A7" w:rsidRPr="007E2043" w:rsidRDefault="006710A7" w:rsidP="006710A7">
            <w:pPr>
              <w:pStyle w:val="BodyText"/>
              <w:jc w:val="both"/>
              <w:rPr>
                <w:b/>
                <w:bCs/>
                <w:color w:val="800000"/>
              </w:rPr>
            </w:pPr>
            <w:r w:rsidRPr="00A353CA">
              <w:rPr>
                <w:b/>
                <w:bCs/>
              </w:rPr>
              <w:t>Tender for Design, Manufacture, Testing and Supply</w:t>
            </w:r>
            <w:r>
              <w:rPr>
                <w:b/>
                <w:bCs/>
              </w:rPr>
              <w:t xml:space="preserve">, installation and commissioning </w:t>
            </w:r>
            <w:proofErr w:type="gramStart"/>
            <w:r w:rsidRPr="00A353CA">
              <w:rPr>
                <w:b/>
                <w:bCs/>
              </w:rPr>
              <w:t>of  each</w:t>
            </w:r>
            <w:proofErr w:type="gramEnd"/>
            <w:r w:rsidRPr="00A353CA">
              <w:rPr>
                <w:b/>
                <w:bCs/>
              </w:rPr>
              <w:t xml:space="preserve"> cell 24 </w:t>
            </w:r>
            <w:proofErr w:type="spellStart"/>
            <w:r w:rsidRPr="00A353CA">
              <w:rPr>
                <w:b/>
                <w:bCs/>
              </w:rPr>
              <w:t>nos</w:t>
            </w:r>
            <w:proofErr w:type="spellEnd"/>
            <w:r w:rsidRPr="00A353CA">
              <w:rPr>
                <w:b/>
                <w:bCs/>
              </w:rPr>
              <w:t xml:space="preserve"> of each 2V </w:t>
            </w:r>
            <w:proofErr w:type="spellStart"/>
            <w:r w:rsidRPr="00A353CA">
              <w:rPr>
                <w:b/>
                <w:bCs/>
              </w:rPr>
              <w:t>ie</w:t>
            </w:r>
            <w:proofErr w:type="spellEnd"/>
            <w:r w:rsidRPr="00A353CA">
              <w:rPr>
                <w:b/>
                <w:bCs/>
              </w:rPr>
              <w:t xml:space="preserve"> 48V, 2</w:t>
            </w:r>
            <w:r w:rsidR="00366DC8">
              <w:rPr>
                <w:b/>
                <w:bCs/>
              </w:rPr>
              <w:t>0</w:t>
            </w:r>
            <w:r w:rsidRPr="00A353CA">
              <w:rPr>
                <w:b/>
                <w:bCs/>
              </w:rPr>
              <w:t>0</w:t>
            </w:r>
            <w:proofErr w:type="gramStart"/>
            <w:r w:rsidRPr="00A353CA">
              <w:rPr>
                <w:b/>
                <w:bCs/>
              </w:rPr>
              <w:t>AH  lead</w:t>
            </w:r>
            <w:proofErr w:type="gramEnd"/>
            <w:r w:rsidRPr="00A353CA">
              <w:rPr>
                <w:b/>
                <w:bCs/>
              </w:rPr>
              <w:t xml:space="preserve"> acid, Plante type to PLCC </w:t>
            </w:r>
            <w:proofErr w:type="gramStart"/>
            <w:r w:rsidRPr="00A353CA">
              <w:rPr>
                <w:b/>
                <w:bCs/>
              </w:rPr>
              <w:t>equi</w:t>
            </w:r>
            <w:r>
              <w:rPr>
                <w:b/>
                <w:bCs/>
              </w:rPr>
              <w:t>p</w:t>
            </w:r>
            <w:r w:rsidRPr="00A353CA">
              <w:rPr>
                <w:b/>
                <w:bCs/>
              </w:rPr>
              <w:t>ment,  Battery</w:t>
            </w:r>
            <w:proofErr w:type="gramEnd"/>
            <w:r w:rsidRPr="00A353CA">
              <w:rPr>
                <w:b/>
                <w:bCs/>
              </w:rPr>
              <w:t xml:space="preserve"> sets under </w:t>
            </w:r>
            <w:r w:rsidRPr="00A353CA">
              <w:t>Buy Back Scheme</w:t>
            </w:r>
            <w:r w:rsidRPr="00A353CA">
              <w:rPr>
                <w:b/>
                <w:bCs/>
              </w:rPr>
              <w:t xml:space="preserve"> for Operations Division, coming under Transmission Operations Zone, KPTCL, Bagalkote conforming to Technical Specifications. F.O.R.D </w:t>
            </w:r>
            <w:proofErr w:type="gramStart"/>
            <w:r w:rsidRPr="00A353CA">
              <w:rPr>
                <w:b/>
                <w:bCs/>
              </w:rPr>
              <w:t>at</w:t>
            </w:r>
            <w:proofErr w:type="gramEnd"/>
            <w:r w:rsidRPr="00A353CA">
              <w:rPr>
                <w:b/>
                <w:bCs/>
              </w:rPr>
              <w:t xml:space="preserve"> Store/Site basis, including insurance, transportation and unloading</w:t>
            </w:r>
          </w:p>
          <w:p w14:paraId="14A3EA23" w14:textId="0C1E498B" w:rsidR="000D2504" w:rsidRDefault="000D2504">
            <w:pPr>
              <w:pStyle w:val="TableParagraph"/>
              <w:tabs>
                <w:tab w:val="left" w:pos="1897"/>
              </w:tabs>
              <w:ind w:left="90" w:right="127"/>
              <w:jc w:val="both"/>
              <w:rPr>
                <w:b/>
              </w:rPr>
            </w:pPr>
          </w:p>
        </w:tc>
        <w:tc>
          <w:tcPr>
            <w:tcW w:w="1747" w:type="dxa"/>
          </w:tcPr>
          <w:p w14:paraId="6F59FD08" w14:textId="52CFEC94" w:rsidR="000D2504" w:rsidRDefault="00DE4FF0" w:rsidP="00B77F5B">
            <w:pPr>
              <w:pStyle w:val="TableParagraph"/>
              <w:ind w:left="108" w:right="118"/>
              <w:rPr>
                <w:b/>
              </w:rPr>
            </w:pPr>
            <w:r>
              <w:rPr>
                <w:b/>
                <w:color w:val="FF0000"/>
                <w:w w:val="110"/>
              </w:rPr>
              <w:t xml:space="preserve">Total </w:t>
            </w:r>
            <w:r w:rsidR="006710A7">
              <w:rPr>
                <w:b/>
                <w:color w:val="FF0000"/>
                <w:w w:val="110"/>
              </w:rPr>
              <w:t>11</w:t>
            </w:r>
            <w:r>
              <w:rPr>
                <w:b/>
                <w:color w:val="FF0000"/>
                <w:w w:val="110"/>
              </w:rPr>
              <w:t xml:space="preserve"> Nos. of </w:t>
            </w:r>
            <w:r w:rsidR="006710A7" w:rsidRPr="00A353CA">
              <w:rPr>
                <w:b/>
                <w:bCs/>
                <w:sz w:val="24"/>
              </w:rPr>
              <w:t>48V, 2</w:t>
            </w:r>
            <w:r w:rsidR="00366DC8">
              <w:rPr>
                <w:b/>
                <w:bCs/>
                <w:sz w:val="24"/>
              </w:rPr>
              <w:t>0</w:t>
            </w:r>
            <w:r w:rsidR="006710A7" w:rsidRPr="00A353CA">
              <w:rPr>
                <w:b/>
                <w:bCs/>
                <w:sz w:val="24"/>
              </w:rPr>
              <w:t>0</w:t>
            </w:r>
            <w:proofErr w:type="gramStart"/>
            <w:r w:rsidR="006710A7" w:rsidRPr="00A353CA">
              <w:rPr>
                <w:b/>
                <w:bCs/>
                <w:sz w:val="24"/>
              </w:rPr>
              <w:t>AH  lead</w:t>
            </w:r>
            <w:proofErr w:type="gramEnd"/>
            <w:r w:rsidR="006710A7" w:rsidRPr="00A353CA">
              <w:rPr>
                <w:b/>
                <w:bCs/>
                <w:sz w:val="24"/>
              </w:rPr>
              <w:t xml:space="preserve"> acid, Plante type to PLCC </w:t>
            </w:r>
            <w:proofErr w:type="gramStart"/>
            <w:r w:rsidR="006710A7" w:rsidRPr="00A353CA">
              <w:rPr>
                <w:b/>
                <w:bCs/>
                <w:sz w:val="24"/>
              </w:rPr>
              <w:t>equi</w:t>
            </w:r>
            <w:r w:rsidR="006710A7">
              <w:rPr>
                <w:b/>
                <w:bCs/>
                <w:sz w:val="24"/>
              </w:rPr>
              <w:t>p</w:t>
            </w:r>
            <w:r w:rsidR="006710A7" w:rsidRPr="00A353CA">
              <w:rPr>
                <w:b/>
                <w:bCs/>
                <w:sz w:val="24"/>
              </w:rPr>
              <w:t>ment,  Battery</w:t>
            </w:r>
            <w:proofErr w:type="gramEnd"/>
            <w:r w:rsidR="006710A7" w:rsidRPr="00A353CA">
              <w:rPr>
                <w:b/>
                <w:bCs/>
                <w:sz w:val="24"/>
              </w:rPr>
              <w:t xml:space="preserve"> sets</w:t>
            </w:r>
            <w:r w:rsidR="006710A7">
              <w:rPr>
                <w:b/>
                <w:color w:val="FF0000"/>
                <w:spacing w:val="-2"/>
                <w:w w:val="110"/>
              </w:rPr>
              <w:t xml:space="preserve"> </w:t>
            </w:r>
            <w:r>
              <w:rPr>
                <w:b/>
                <w:color w:val="FF0000"/>
                <w:spacing w:val="-2"/>
                <w:w w:val="110"/>
              </w:rPr>
              <w:t xml:space="preserve">(Refer </w:t>
            </w:r>
            <w:r>
              <w:rPr>
                <w:b/>
                <w:color w:val="FF0000"/>
                <w:w w:val="110"/>
              </w:rPr>
              <w:t>Annexure A</w:t>
            </w:r>
            <w:r>
              <w:rPr>
                <w:b/>
                <w:color w:val="FF0000"/>
                <w:spacing w:val="40"/>
                <w:w w:val="110"/>
              </w:rPr>
              <w:t xml:space="preserve"> </w:t>
            </w:r>
            <w:r>
              <w:rPr>
                <w:b/>
                <w:color w:val="FF0000"/>
                <w:w w:val="110"/>
              </w:rPr>
              <w:t>of NIT for bill of quantity)</w:t>
            </w:r>
          </w:p>
        </w:tc>
        <w:tc>
          <w:tcPr>
            <w:tcW w:w="5480" w:type="dxa"/>
          </w:tcPr>
          <w:p w14:paraId="6A4CFE36" w14:textId="77777777" w:rsidR="000D2504" w:rsidRDefault="00DE4FF0">
            <w:pPr>
              <w:pStyle w:val="TableParagraph"/>
              <w:ind w:left="111" w:right="94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The delivery schedule of the Current Transformers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shall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be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reckoned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from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the date of issue of LOI.</w:t>
            </w:r>
          </w:p>
          <w:p w14:paraId="26C14372" w14:textId="77777777" w:rsidR="000D2504" w:rsidRDefault="00DE4FF0">
            <w:pPr>
              <w:pStyle w:val="TableParagraph"/>
              <w:ind w:left="111" w:right="9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Accordingly, the successful bidder shall</w:t>
            </w:r>
            <w:r>
              <w:rPr>
                <w:spacing w:val="8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supply the following quantities from the date of issue of Letter of Intent to Award.</w:t>
            </w:r>
          </w:p>
          <w:p w14:paraId="5F45407B" w14:textId="77777777" w:rsidR="000D2504" w:rsidRDefault="00B77F5B">
            <w:pPr>
              <w:pStyle w:val="TableParagraph"/>
              <w:rPr>
                <w:b/>
                <w:sz w:val="24"/>
              </w:rPr>
            </w:pPr>
            <w:r>
              <w:rPr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0" distR="0" simplePos="0" relativeHeight="15729152" behindDoc="0" locked="0" layoutInCell="1" allowOverlap="1" wp14:anchorId="35A67B18" wp14:editId="0246F919">
                      <wp:simplePos x="0" y="0"/>
                      <wp:positionH relativeFrom="page">
                        <wp:posOffset>30480</wp:posOffset>
                      </wp:positionH>
                      <wp:positionV relativeFrom="page">
                        <wp:posOffset>1230631</wp:posOffset>
                      </wp:positionV>
                      <wp:extent cx="3413125" cy="1193800"/>
                      <wp:effectExtent l="0" t="0" r="0" b="0"/>
                      <wp:wrapNone/>
                      <wp:docPr id="3" name="Text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413125" cy="11938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65" w:type="dxa"/>
                                    <w:tbl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  <w:insideH w:val="single" w:sz="4" w:space="0" w:color="000000"/>
                                      <w:insideV w:val="single" w:sz="4" w:space="0" w:color="000000"/>
                                    </w:tblBorders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2297"/>
                                    <w:gridCol w:w="1387"/>
                                  </w:tblGrid>
                                  <w:tr w:rsidR="00B77F5B" w14:paraId="48F3F700" w14:textId="77777777">
                                    <w:trPr>
                                      <w:trHeight w:val="774"/>
                                    </w:trPr>
                                    <w:tc>
                                      <w:tcPr>
                                        <w:tcW w:w="2297" w:type="dxa"/>
                                      </w:tcPr>
                                      <w:p w14:paraId="06C40E6E" w14:textId="77777777" w:rsidR="00B77F5B" w:rsidRDefault="00B77F5B">
                                        <w:pPr>
                                          <w:pStyle w:val="TableParagraph"/>
                                          <w:tabs>
                                            <w:tab w:val="left" w:pos="1136"/>
                                            <w:tab w:val="left" w:pos="1678"/>
                                            <w:tab w:val="left" w:pos="1846"/>
                                          </w:tabs>
                                          <w:ind w:left="107" w:right="96"/>
                                          <w:rPr>
                                            <w:spacing w:val="-2"/>
                                            <w:w w:val="110"/>
                                          </w:rPr>
                                        </w:pPr>
                                        <w:r>
                                          <w:rPr>
                                            <w:spacing w:val="-2"/>
                                            <w:w w:val="110"/>
                                          </w:rPr>
                                          <w:t>Delivery schedule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87" w:type="dxa"/>
                                      </w:tcPr>
                                      <w:p w14:paraId="2A6A3EB2" w14:textId="77777777" w:rsidR="00B77F5B" w:rsidRDefault="00B77F5B">
                                        <w:pPr>
                                          <w:pStyle w:val="TableParagraph"/>
                                          <w:spacing w:line="257" w:lineRule="exact"/>
                                          <w:ind w:left="6"/>
                                          <w:jc w:val="center"/>
                                          <w:rPr>
                                            <w:spacing w:val="-5"/>
                                            <w:w w:val="110"/>
                                          </w:rPr>
                                        </w:pPr>
                                        <w:r>
                                          <w:rPr>
                                            <w:spacing w:val="-5"/>
                                            <w:w w:val="110"/>
                                          </w:rPr>
                                          <w:t>110kV CT’s</w:t>
                                        </w:r>
                                      </w:p>
                                    </w:tc>
                                  </w:tr>
                                  <w:tr w:rsidR="00B77F5B" w14:paraId="5AE8F81D" w14:textId="77777777">
                                    <w:trPr>
                                      <w:trHeight w:val="774"/>
                                    </w:trPr>
                                    <w:tc>
                                      <w:tcPr>
                                        <w:tcW w:w="2297" w:type="dxa"/>
                                      </w:tcPr>
                                      <w:p w14:paraId="525787A7" w14:textId="63F98147" w:rsidR="00B77F5B" w:rsidRDefault="00B77F5B">
                                        <w:pPr>
                                          <w:pStyle w:val="TableParagraph"/>
                                          <w:tabs>
                                            <w:tab w:val="left" w:pos="1136"/>
                                            <w:tab w:val="left" w:pos="1678"/>
                                            <w:tab w:val="left" w:pos="1846"/>
                                          </w:tabs>
                                          <w:ind w:left="107" w:right="96"/>
                                        </w:pPr>
                                        <w:r>
                                          <w:rPr>
                                            <w:spacing w:val="-2"/>
                                            <w:w w:val="110"/>
                                          </w:rPr>
                                          <w:t>Within</w:t>
                                        </w:r>
                                        <w:r>
                                          <w:tab/>
                                        </w:r>
                                        <w:r>
                                          <w:tab/>
                                        </w:r>
                                        <w:r w:rsidR="00DD7E5C">
                                          <w:rPr>
                                            <w:spacing w:val="-4"/>
                                            <w:w w:val="110"/>
                                          </w:rPr>
                                          <w:t>Three</w:t>
                                        </w:r>
                                        <w:r>
                                          <w:rPr>
                                            <w:spacing w:val="-4"/>
                                            <w:w w:val="11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  <w:w w:val="110"/>
                                          </w:rPr>
                                          <w:t>Months</w:t>
                                        </w:r>
                                        <w:r>
                                          <w:tab/>
                                        </w:r>
                                        <w:r>
                                          <w:rPr>
                                            <w:spacing w:val="-4"/>
                                            <w:w w:val="110"/>
                                          </w:rPr>
                                          <w:t>from</w:t>
                                        </w:r>
                                        <w:r>
                                          <w:tab/>
                                        </w:r>
                                        <w:r>
                                          <w:tab/>
                                        </w:r>
                                        <w:r>
                                          <w:rPr>
                                            <w:spacing w:val="-5"/>
                                            <w:w w:val="110"/>
                                          </w:rPr>
                                          <w:t>the</w:t>
                                        </w:r>
                                      </w:p>
                                      <w:p w14:paraId="02FBE48B" w14:textId="77777777" w:rsidR="00B77F5B" w:rsidRDefault="00B77F5B">
                                        <w:pPr>
                                          <w:pStyle w:val="TableParagraph"/>
                                          <w:spacing w:line="239" w:lineRule="exact"/>
                                          <w:ind w:left="107"/>
                                        </w:pPr>
                                        <w:r>
                                          <w:rPr>
                                            <w:w w:val="110"/>
                                          </w:rPr>
                                          <w:t>date</w:t>
                                        </w:r>
                                        <w:r>
                                          <w:rPr>
                                            <w:spacing w:val="15"/>
                                            <w:w w:val="11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w w:val="110"/>
                                          </w:rPr>
                                          <w:t>of</w:t>
                                        </w:r>
                                        <w:r>
                                          <w:rPr>
                                            <w:spacing w:val="15"/>
                                            <w:w w:val="11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5"/>
                                            <w:w w:val="110"/>
                                          </w:rPr>
                                          <w:t>LOI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87" w:type="dxa"/>
                                      </w:tcPr>
                                      <w:p w14:paraId="147B57EE" w14:textId="04D289BA" w:rsidR="00B77F5B" w:rsidRDefault="006710A7">
                                        <w:pPr>
                                          <w:pStyle w:val="TableParagraph"/>
                                          <w:spacing w:line="257" w:lineRule="exact"/>
                                          <w:ind w:left="6"/>
                                          <w:jc w:val="center"/>
                                        </w:pPr>
                                        <w:r>
                                          <w:rPr>
                                            <w:spacing w:val="-5"/>
                                            <w:w w:val="110"/>
                                          </w:rPr>
                                          <w:t>90</w:t>
                                        </w:r>
                                      </w:p>
                                    </w:tc>
                                  </w:tr>
                                </w:tbl>
                                <w:p w14:paraId="149BF9A5" w14:textId="77777777" w:rsidR="000D2504" w:rsidRDefault="000D2504">
                                  <w:pPr>
                                    <w:pStyle w:val="BodyText"/>
                                  </w:pP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A67B1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3" o:spid="_x0000_s1026" type="#_x0000_t202" style="position:absolute;margin-left:2.4pt;margin-top:96.9pt;width:268.75pt;height:94pt;z-index:1572915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" filled="f" stroked="f">
                      <v:textbox inset="0,0,0,0"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97"/>
                              <w:gridCol w:w="1387"/>
                            </w:tblGrid>
                            <w:tr w:rsidR="00B77F5B" w14:paraId="48F3F700" w14:textId="77777777">
                              <w:trPr>
                                <w:trHeight w:val="774"/>
                              </w:trPr>
                              <w:tc>
                                <w:tcPr>
                                  <w:tcW w:w="2297" w:type="dxa"/>
                                </w:tcPr>
                                <w:p w14:paraId="06C40E6E" w14:textId="77777777" w:rsidR="00B77F5B" w:rsidRDefault="00B77F5B">
                                  <w:pPr>
                                    <w:pStyle w:val="TableParagraph"/>
                                    <w:tabs>
                                      <w:tab w:val="left" w:pos="1136"/>
                                      <w:tab w:val="left" w:pos="1678"/>
                                      <w:tab w:val="left" w:pos="1846"/>
                                    </w:tabs>
                                    <w:ind w:left="107" w:right="96"/>
                                    <w:rPr>
                                      <w:spacing w:val="-2"/>
                                      <w:w w:val="11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10"/>
                                    </w:rPr>
                                    <w:t>Delivery schedule</w:t>
                                  </w: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 w14:paraId="2A6A3EB2" w14:textId="77777777" w:rsidR="00B77F5B" w:rsidRDefault="00B77F5B">
                                  <w:pPr>
                                    <w:pStyle w:val="TableParagraph"/>
                                    <w:spacing w:line="257" w:lineRule="exact"/>
                                    <w:ind w:left="6"/>
                                    <w:jc w:val="center"/>
                                    <w:rPr>
                                      <w:spacing w:val="-5"/>
                                      <w:w w:val="11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10"/>
                                    </w:rPr>
                                    <w:t>110kV CT’s</w:t>
                                  </w:r>
                                </w:p>
                              </w:tc>
                            </w:tr>
                            <w:tr w:rsidR="00B77F5B" w14:paraId="5AE8F81D" w14:textId="77777777">
                              <w:trPr>
                                <w:trHeight w:val="774"/>
                              </w:trPr>
                              <w:tc>
                                <w:tcPr>
                                  <w:tcW w:w="2297" w:type="dxa"/>
                                </w:tcPr>
                                <w:p w14:paraId="525787A7" w14:textId="63F98147" w:rsidR="00B77F5B" w:rsidRDefault="00B77F5B">
                                  <w:pPr>
                                    <w:pStyle w:val="TableParagraph"/>
                                    <w:tabs>
                                      <w:tab w:val="left" w:pos="1136"/>
                                      <w:tab w:val="left" w:pos="1678"/>
                                      <w:tab w:val="left" w:pos="1846"/>
                                    </w:tabs>
                                    <w:ind w:left="107" w:right="96"/>
                                  </w:pPr>
                                  <w:r>
                                    <w:rPr>
                                      <w:spacing w:val="-2"/>
                                      <w:w w:val="110"/>
                                    </w:rPr>
                                    <w:t>Within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 w:rsidR="00DD7E5C">
                                    <w:rPr>
                                      <w:spacing w:val="-4"/>
                                      <w:w w:val="110"/>
                                    </w:rPr>
                                    <w:t>Three</w:t>
                                  </w:r>
                                  <w:r>
                                    <w:rPr>
                                      <w:spacing w:val="-4"/>
                                      <w:w w:val="1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10"/>
                                    </w:rPr>
                                    <w:t>Months</w:t>
                                  </w:r>
                                  <w:r>
                                    <w:tab/>
                                  </w:r>
                                  <w:r>
                                    <w:rPr>
                                      <w:spacing w:val="-4"/>
                                      <w:w w:val="110"/>
                                    </w:rPr>
                                    <w:t>from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rPr>
                                      <w:spacing w:val="-5"/>
                                      <w:w w:val="110"/>
                                    </w:rPr>
                                    <w:t>the</w:t>
                                  </w:r>
                                </w:p>
                                <w:p w14:paraId="02FBE48B" w14:textId="77777777" w:rsidR="00B77F5B" w:rsidRDefault="00B77F5B">
                                  <w:pPr>
                                    <w:pStyle w:val="TableParagraph"/>
                                    <w:spacing w:line="239" w:lineRule="exact"/>
                                    <w:ind w:left="107"/>
                                  </w:pPr>
                                  <w:r>
                                    <w:rPr>
                                      <w:w w:val="110"/>
                                    </w:rPr>
                                    <w:t>date</w:t>
                                  </w:r>
                                  <w:r>
                                    <w:rPr>
                                      <w:spacing w:val="15"/>
                                      <w:w w:val="1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1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15"/>
                                      <w:w w:val="1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w w:val="110"/>
                                    </w:rPr>
                                    <w:t>LOI</w:t>
                                  </w: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 w14:paraId="147B57EE" w14:textId="04D289BA" w:rsidR="00B77F5B" w:rsidRDefault="006710A7">
                                  <w:pPr>
                                    <w:pStyle w:val="TableParagraph"/>
                                    <w:spacing w:line="257" w:lineRule="exact"/>
                                    <w:ind w:left="6"/>
                                    <w:jc w:val="center"/>
                                  </w:pPr>
                                  <w:r>
                                    <w:rPr>
                                      <w:spacing w:val="-5"/>
                                      <w:w w:val="110"/>
                                    </w:rPr>
                                    <w:t>90</w:t>
                                  </w:r>
                                </w:p>
                              </w:tc>
                            </w:tr>
                          </w:tbl>
                          <w:p w14:paraId="149BF9A5" w14:textId="77777777" w:rsidR="000D2504" w:rsidRDefault="000D2504">
                            <w:pPr>
                              <w:pStyle w:val="BodyText"/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  <w:p w14:paraId="7EC7A73D" w14:textId="77777777" w:rsidR="000D2504" w:rsidRDefault="000D2504">
            <w:pPr>
              <w:pStyle w:val="TableParagraph"/>
              <w:rPr>
                <w:b/>
                <w:sz w:val="24"/>
              </w:rPr>
            </w:pPr>
          </w:p>
          <w:p w14:paraId="4C67D954" w14:textId="77777777" w:rsidR="000D2504" w:rsidRDefault="000D2504">
            <w:pPr>
              <w:pStyle w:val="TableParagraph"/>
              <w:rPr>
                <w:b/>
                <w:sz w:val="24"/>
              </w:rPr>
            </w:pPr>
          </w:p>
          <w:p w14:paraId="47094342" w14:textId="77777777" w:rsidR="000D2504" w:rsidRDefault="000D2504">
            <w:pPr>
              <w:pStyle w:val="TableParagraph"/>
              <w:rPr>
                <w:b/>
                <w:sz w:val="24"/>
              </w:rPr>
            </w:pPr>
          </w:p>
          <w:p w14:paraId="4966095A" w14:textId="77777777" w:rsidR="000D2504" w:rsidRDefault="000D2504">
            <w:pPr>
              <w:pStyle w:val="TableParagraph"/>
              <w:rPr>
                <w:b/>
                <w:sz w:val="24"/>
              </w:rPr>
            </w:pPr>
          </w:p>
          <w:p w14:paraId="6A819B62" w14:textId="77777777" w:rsidR="000D2504" w:rsidRDefault="000D2504">
            <w:pPr>
              <w:pStyle w:val="TableParagraph"/>
              <w:rPr>
                <w:b/>
                <w:sz w:val="24"/>
              </w:rPr>
            </w:pPr>
          </w:p>
          <w:p w14:paraId="0932E8B4" w14:textId="77777777" w:rsidR="000D2504" w:rsidRDefault="000D2504">
            <w:pPr>
              <w:pStyle w:val="TableParagraph"/>
              <w:rPr>
                <w:b/>
                <w:sz w:val="24"/>
              </w:rPr>
            </w:pPr>
          </w:p>
          <w:p w14:paraId="0115FCAA" w14:textId="77777777" w:rsidR="000D2504" w:rsidRDefault="000D2504">
            <w:pPr>
              <w:pStyle w:val="TableParagraph"/>
              <w:rPr>
                <w:b/>
                <w:sz w:val="24"/>
              </w:rPr>
            </w:pPr>
          </w:p>
          <w:p w14:paraId="438AACDF" w14:textId="77777777" w:rsidR="000D2504" w:rsidRDefault="000D2504">
            <w:pPr>
              <w:pStyle w:val="TableParagraph"/>
              <w:rPr>
                <w:b/>
                <w:sz w:val="24"/>
              </w:rPr>
            </w:pPr>
          </w:p>
          <w:p w14:paraId="364C5103" w14:textId="77777777" w:rsidR="000D2504" w:rsidRDefault="00DE4FF0">
            <w:pPr>
              <w:pStyle w:val="TableParagraph"/>
              <w:spacing w:before="1"/>
              <w:ind w:left="111" w:right="95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 xml:space="preserve">The successful bidder shall submit </w:t>
            </w:r>
            <w:proofErr w:type="gramStart"/>
            <w:r>
              <w:rPr>
                <w:w w:val="115"/>
                <w:sz w:val="24"/>
              </w:rPr>
              <w:t>GTP,</w:t>
            </w:r>
            <w:proofErr w:type="gramEnd"/>
            <w:r>
              <w:rPr>
                <w:w w:val="115"/>
                <w:sz w:val="24"/>
              </w:rPr>
              <w:t xml:space="preserve"> Drawings complete in all respects to KPTCL within 7 days from the date of issue of LOI.</w:t>
            </w:r>
          </w:p>
          <w:p w14:paraId="28CCBD14" w14:textId="2B170A53" w:rsidR="000D2504" w:rsidRDefault="00DE4FF0">
            <w:pPr>
              <w:pStyle w:val="TableParagraph"/>
              <w:spacing w:before="164"/>
              <w:ind w:left="111" w:right="93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It is the responsibility of the successful Tenderer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to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get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all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the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required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approvals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 xml:space="preserve">for various drawings/technical data etc., within the period of </w:t>
            </w:r>
            <w:r w:rsidR="006710A7">
              <w:rPr>
                <w:w w:val="115"/>
                <w:sz w:val="24"/>
              </w:rPr>
              <w:t>90</w:t>
            </w:r>
            <w:r>
              <w:rPr>
                <w:w w:val="115"/>
                <w:sz w:val="24"/>
              </w:rPr>
              <w:t xml:space="preserve"> days from the date of LOI and</w:t>
            </w:r>
            <w:r>
              <w:rPr>
                <w:spacing w:val="76"/>
                <w:w w:val="115"/>
                <w:sz w:val="24"/>
              </w:rPr>
              <w:t xml:space="preserve">   </w:t>
            </w:r>
            <w:r>
              <w:rPr>
                <w:w w:val="115"/>
                <w:sz w:val="24"/>
              </w:rPr>
              <w:t>shall</w:t>
            </w:r>
            <w:r>
              <w:rPr>
                <w:spacing w:val="76"/>
                <w:w w:val="115"/>
                <w:sz w:val="24"/>
              </w:rPr>
              <w:t xml:space="preserve">   </w:t>
            </w:r>
            <w:r>
              <w:rPr>
                <w:w w:val="115"/>
                <w:sz w:val="24"/>
              </w:rPr>
              <w:t>commence</w:t>
            </w:r>
            <w:r>
              <w:rPr>
                <w:spacing w:val="76"/>
                <w:w w:val="115"/>
                <w:sz w:val="24"/>
              </w:rPr>
              <w:t xml:space="preserve">   </w:t>
            </w:r>
            <w:r>
              <w:rPr>
                <w:spacing w:val="-2"/>
                <w:w w:val="115"/>
                <w:sz w:val="24"/>
              </w:rPr>
              <w:t>manufacturing</w:t>
            </w:r>
          </w:p>
          <w:p w14:paraId="517E6BB3" w14:textId="77777777" w:rsidR="000D2504" w:rsidRDefault="00DE4FF0">
            <w:pPr>
              <w:pStyle w:val="TableParagraph"/>
              <w:spacing w:before="2" w:line="263" w:lineRule="exact"/>
              <w:ind w:left="111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activities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soon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after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approvals.</w:t>
            </w:r>
          </w:p>
        </w:tc>
      </w:tr>
    </w:tbl>
    <w:p w14:paraId="051DF5C5" w14:textId="77777777" w:rsidR="000D2504" w:rsidRDefault="000D2504">
      <w:pPr>
        <w:pStyle w:val="TableParagraph"/>
        <w:spacing w:line="263" w:lineRule="exact"/>
        <w:jc w:val="both"/>
        <w:rPr>
          <w:sz w:val="24"/>
        </w:rPr>
        <w:sectPr w:rsidR="000D2504">
          <w:footerReference w:type="default" r:id="rId11"/>
          <w:type w:val="continuous"/>
          <w:pgSz w:w="12240" w:h="15840"/>
          <w:pgMar w:top="1340" w:right="360" w:bottom="980" w:left="1080" w:header="0" w:footer="789" w:gutter="0"/>
          <w:pgNumType w:start="1"/>
          <w:cols w:space="720"/>
        </w:sectPr>
      </w:pPr>
    </w:p>
    <w:p w14:paraId="696A31A6" w14:textId="77777777" w:rsidR="000D2504" w:rsidRDefault="000D2504">
      <w:pPr>
        <w:pStyle w:val="BodyText"/>
        <w:spacing w:before="3"/>
        <w:rPr>
          <w:b/>
          <w:sz w:val="2"/>
        </w:r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2681"/>
        <w:gridCol w:w="1747"/>
        <w:gridCol w:w="5480"/>
      </w:tblGrid>
      <w:tr w:rsidR="000D2504" w14:paraId="58FE9205" w14:textId="77777777">
        <w:trPr>
          <w:trHeight w:val="1855"/>
        </w:trPr>
        <w:tc>
          <w:tcPr>
            <w:tcW w:w="648" w:type="dxa"/>
          </w:tcPr>
          <w:p w14:paraId="29FF9827" w14:textId="77777777" w:rsidR="000D2504" w:rsidRDefault="000D250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81" w:type="dxa"/>
          </w:tcPr>
          <w:p w14:paraId="4D7CEAC1" w14:textId="77777777" w:rsidR="000D2504" w:rsidRDefault="000D250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47" w:type="dxa"/>
          </w:tcPr>
          <w:p w14:paraId="4C46DF1B" w14:textId="77777777" w:rsidR="000D2504" w:rsidRDefault="000D250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80" w:type="dxa"/>
          </w:tcPr>
          <w:p w14:paraId="55E9E55A" w14:textId="77777777" w:rsidR="000D2504" w:rsidRDefault="00DE4FF0">
            <w:pPr>
              <w:pStyle w:val="TableParagraph"/>
              <w:spacing w:before="163"/>
              <w:ind w:left="111" w:right="9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It may be noted that the above period of delivery includes the period required for approval of GTP, drawings, technical data if any, offering the equipment in complete for </w:t>
            </w:r>
            <w:proofErr w:type="gramStart"/>
            <w:r>
              <w:rPr>
                <w:w w:val="110"/>
                <w:sz w:val="24"/>
              </w:rPr>
              <w:t>inspection</w:t>
            </w:r>
            <w:r>
              <w:rPr>
                <w:spacing w:val="57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and</w:t>
            </w:r>
            <w:proofErr w:type="gramEnd"/>
            <w:r>
              <w:rPr>
                <w:spacing w:val="58"/>
                <w:w w:val="110"/>
                <w:sz w:val="24"/>
              </w:rPr>
              <w:t xml:space="preserve">  </w:t>
            </w:r>
            <w:proofErr w:type="gramStart"/>
            <w:r>
              <w:rPr>
                <w:w w:val="110"/>
                <w:sz w:val="24"/>
              </w:rPr>
              <w:t>receipt</w:t>
            </w:r>
            <w:r>
              <w:rPr>
                <w:spacing w:val="58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of</w:t>
            </w:r>
            <w:proofErr w:type="gramEnd"/>
            <w:r>
              <w:rPr>
                <w:spacing w:val="58"/>
                <w:w w:val="110"/>
                <w:sz w:val="24"/>
              </w:rPr>
              <w:t xml:space="preserve">  </w:t>
            </w:r>
            <w:proofErr w:type="gramStart"/>
            <w:r>
              <w:rPr>
                <w:w w:val="110"/>
                <w:sz w:val="24"/>
              </w:rPr>
              <w:t>equipment</w:t>
            </w:r>
            <w:r>
              <w:rPr>
                <w:spacing w:val="58"/>
                <w:w w:val="110"/>
                <w:sz w:val="24"/>
              </w:rPr>
              <w:t xml:space="preserve">  </w:t>
            </w:r>
            <w:r>
              <w:rPr>
                <w:spacing w:val="-5"/>
                <w:w w:val="110"/>
                <w:sz w:val="24"/>
              </w:rPr>
              <w:t>at</w:t>
            </w:r>
            <w:proofErr w:type="gramEnd"/>
          </w:p>
          <w:p w14:paraId="09107FAC" w14:textId="77777777" w:rsidR="000D2504" w:rsidRDefault="00DE4FF0">
            <w:pPr>
              <w:pStyle w:val="TableParagraph"/>
              <w:spacing w:before="2" w:line="263" w:lineRule="exact"/>
              <w:ind w:left="111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designated</w:t>
            </w:r>
            <w:r>
              <w:rPr>
                <w:spacing w:val="4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stores/place</w:t>
            </w:r>
            <w:r>
              <w:rPr>
                <w:spacing w:val="44"/>
                <w:w w:val="110"/>
                <w:sz w:val="24"/>
              </w:rPr>
              <w:t xml:space="preserve"> </w:t>
            </w:r>
            <w:r>
              <w:rPr>
                <w:spacing w:val="-4"/>
                <w:w w:val="110"/>
                <w:sz w:val="24"/>
              </w:rPr>
              <w:t>etc.</w:t>
            </w:r>
          </w:p>
        </w:tc>
      </w:tr>
    </w:tbl>
    <w:p w14:paraId="3934ADEC" w14:textId="77777777" w:rsidR="000D2504" w:rsidRDefault="00DE4FF0">
      <w:pPr>
        <w:spacing w:before="257" w:line="257" w:lineRule="exact"/>
        <w:ind w:left="139"/>
      </w:pPr>
      <w:r>
        <w:rPr>
          <w:b/>
          <w:spacing w:val="-2"/>
          <w:w w:val="115"/>
          <w:u w:val="single"/>
        </w:rPr>
        <w:t>NOTE</w:t>
      </w:r>
      <w:r>
        <w:rPr>
          <w:spacing w:val="-2"/>
          <w:w w:val="115"/>
        </w:rPr>
        <w:t>:</w:t>
      </w:r>
    </w:p>
    <w:p w14:paraId="350103FD" w14:textId="77777777" w:rsidR="000D2504" w:rsidRDefault="00DE4FF0">
      <w:pPr>
        <w:pStyle w:val="ListParagraph"/>
        <w:numPr>
          <w:ilvl w:val="0"/>
          <w:numId w:val="1"/>
        </w:numPr>
        <w:tabs>
          <w:tab w:val="left" w:pos="858"/>
        </w:tabs>
        <w:spacing w:line="281" w:lineRule="exact"/>
        <w:ind w:left="858" w:hanging="359"/>
        <w:rPr>
          <w:sz w:val="24"/>
        </w:rPr>
      </w:pPr>
      <w:r>
        <w:rPr>
          <w:w w:val="110"/>
          <w:sz w:val="24"/>
        </w:rPr>
        <w:t>The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Delivery</w:t>
      </w:r>
      <w:r>
        <w:rPr>
          <w:spacing w:val="20"/>
          <w:w w:val="110"/>
          <w:sz w:val="24"/>
        </w:rPr>
        <w:t xml:space="preserve"> </w:t>
      </w:r>
      <w:r>
        <w:rPr>
          <w:w w:val="110"/>
          <w:sz w:val="24"/>
        </w:rPr>
        <w:t>Schedule</w:t>
      </w:r>
      <w:r>
        <w:rPr>
          <w:spacing w:val="20"/>
          <w:w w:val="110"/>
          <w:sz w:val="24"/>
        </w:rPr>
        <w:t xml:space="preserve"> </w:t>
      </w:r>
      <w:r>
        <w:rPr>
          <w:w w:val="110"/>
          <w:sz w:val="24"/>
        </w:rPr>
        <w:t>is</w:t>
      </w:r>
      <w:r>
        <w:rPr>
          <w:spacing w:val="20"/>
          <w:w w:val="110"/>
          <w:sz w:val="24"/>
        </w:rPr>
        <w:t xml:space="preserve"> </w:t>
      </w:r>
      <w:r>
        <w:rPr>
          <w:w w:val="110"/>
          <w:sz w:val="24"/>
        </w:rPr>
        <w:t>as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above.</w:t>
      </w:r>
      <w:r>
        <w:rPr>
          <w:spacing w:val="21"/>
          <w:w w:val="110"/>
          <w:sz w:val="24"/>
        </w:rPr>
        <w:t xml:space="preserve"> </w:t>
      </w:r>
      <w:proofErr w:type="gramStart"/>
      <w:r>
        <w:rPr>
          <w:w w:val="110"/>
          <w:sz w:val="24"/>
        </w:rPr>
        <w:t>However</w:t>
      </w:r>
      <w:proofErr w:type="gramEnd"/>
      <w:r>
        <w:rPr>
          <w:spacing w:val="20"/>
          <w:w w:val="110"/>
          <w:sz w:val="24"/>
        </w:rPr>
        <w:t xml:space="preserve"> </w:t>
      </w:r>
      <w:r>
        <w:rPr>
          <w:w w:val="110"/>
          <w:sz w:val="24"/>
        </w:rPr>
        <w:t>early</w:t>
      </w:r>
      <w:r>
        <w:rPr>
          <w:spacing w:val="20"/>
          <w:w w:val="110"/>
          <w:sz w:val="24"/>
        </w:rPr>
        <w:t xml:space="preserve"> </w:t>
      </w:r>
      <w:r>
        <w:rPr>
          <w:w w:val="110"/>
          <w:sz w:val="24"/>
        </w:rPr>
        <w:t>deliveries</w:t>
      </w:r>
      <w:r>
        <w:rPr>
          <w:spacing w:val="20"/>
          <w:w w:val="110"/>
          <w:sz w:val="24"/>
        </w:rPr>
        <w:t xml:space="preserve"> </w:t>
      </w:r>
      <w:r>
        <w:rPr>
          <w:w w:val="110"/>
          <w:sz w:val="24"/>
        </w:rPr>
        <w:t>are</w:t>
      </w:r>
      <w:r>
        <w:rPr>
          <w:spacing w:val="19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preferred.</w:t>
      </w:r>
    </w:p>
    <w:p w14:paraId="0302BECE" w14:textId="77777777" w:rsidR="000D2504" w:rsidRDefault="000D2504">
      <w:pPr>
        <w:pStyle w:val="BodyText"/>
        <w:spacing w:before="1"/>
      </w:pPr>
    </w:p>
    <w:p w14:paraId="1B5E99AA" w14:textId="77777777" w:rsidR="000D2504" w:rsidRDefault="00DE4FF0">
      <w:pPr>
        <w:pStyle w:val="ListParagraph"/>
        <w:numPr>
          <w:ilvl w:val="0"/>
          <w:numId w:val="1"/>
        </w:numPr>
        <w:tabs>
          <w:tab w:val="left" w:pos="858"/>
        </w:tabs>
        <w:ind w:left="858" w:hanging="359"/>
        <w:rPr>
          <w:sz w:val="24"/>
        </w:rPr>
      </w:pPr>
      <w:r>
        <w:rPr>
          <w:w w:val="115"/>
          <w:sz w:val="24"/>
        </w:rPr>
        <w:t>Bids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taking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deviation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to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the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above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Delivery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Schedule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will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be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summarily</w:t>
      </w:r>
      <w:r>
        <w:rPr>
          <w:spacing w:val="-6"/>
          <w:w w:val="115"/>
          <w:sz w:val="24"/>
        </w:rPr>
        <w:t xml:space="preserve"> </w:t>
      </w:r>
      <w:r>
        <w:rPr>
          <w:spacing w:val="-2"/>
          <w:w w:val="115"/>
          <w:sz w:val="24"/>
        </w:rPr>
        <w:t>rejected.</w:t>
      </w:r>
    </w:p>
    <w:p w14:paraId="1739C469" w14:textId="5345F24C" w:rsidR="000D2504" w:rsidRDefault="00DE4FF0">
      <w:pPr>
        <w:pStyle w:val="ListParagraph"/>
        <w:numPr>
          <w:ilvl w:val="0"/>
          <w:numId w:val="1"/>
        </w:numPr>
        <w:tabs>
          <w:tab w:val="left" w:pos="859"/>
        </w:tabs>
        <w:spacing w:before="279"/>
        <w:ind w:right="494"/>
        <w:jc w:val="both"/>
        <w:rPr>
          <w:sz w:val="24"/>
        </w:rPr>
      </w:pPr>
      <w:r>
        <w:rPr>
          <w:w w:val="115"/>
          <w:sz w:val="24"/>
        </w:rPr>
        <w:t>The successful bidder shall submit GTP, Drawings and design calculations (if required)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to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KPTCL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within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7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days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from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the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date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of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issue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of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LOI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and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same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shall</w:t>
      </w:r>
      <w:r>
        <w:rPr>
          <w:spacing w:val="-4"/>
          <w:w w:val="115"/>
          <w:sz w:val="24"/>
        </w:rPr>
        <w:t xml:space="preserve"> </w:t>
      </w:r>
      <w:proofErr w:type="gramStart"/>
      <w:r>
        <w:rPr>
          <w:w w:val="115"/>
          <w:sz w:val="24"/>
        </w:rPr>
        <w:t>be got</w:t>
      </w:r>
      <w:proofErr w:type="gramEnd"/>
      <w:r>
        <w:rPr>
          <w:w w:val="115"/>
          <w:sz w:val="24"/>
        </w:rPr>
        <w:t xml:space="preserve"> approved within </w:t>
      </w:r>
      <w:r w:rsidR="006710A7">
        <w:rPr>
          <w:w w:val="115"/>
          <w:sz w:val="24"/>
        </w:rPr>
        <w:t>90</w:t>
      </w:r>
      <w:r>
        <w:rPr>
          <w:w w:val="115"/>
          <w:sz w:val="24"/>
        </w:rPr>
        <w:t xml:space="preserve">days from the date of issue of LOI and shall commence manufacturing activities soon after approvals. Any delay in submission of GTP, Drawings and design </w:t>
      </w:r>
      <w:proofErr w:type="gramStart"/>
      <w:r>
        <w:rPr>
          <w:w w:val="115"/>
          <w:sz w:val="24"/>
        </w:rPr>
        <w:t>calculations(</w:t>
      </w:r>
      <w:proofErr w:type="gramEnd"/>
      <w:r>
        <w:rPr>
          <w:w w:val="115"/>
          <w:sz w:val="24"/>
        </w:rPr>
        <w:t xml:space="preserve">if any) to KPTCL and delay in obtaining of approvals to GTP, Drawings and design </w:t>
      </w:r>
      <w:proofErr w:type="gramStart"/>
      <w:r>
        <w:rPr>
          <w:w w:val="115"/>
          <w:sz w:val="24"/>
        </w:rPr>
        <w:t>calculations(</w:t>
      </w:r>
      <w:proofErr w:type="gramEnd"/>
      <w:r>
        <w:rPr>
          <w:w w:val="115"/>
          <w:sz w:val="24"/>
        </w:rPr>
        <w:t xml:space="preserve">if any) will be to bidder’s account. Further, KPTCL will not consider request for condonation of delay/ extension of delivery schedule for the delays caused in </w:t>
      </w:r>
      <w:proofErr w:type="gramStart"/>
      <w:r>
        <w:rPr>
          <w:w w:val="115"/>
          <w:sz w:val="24"/>
        </w:rPr>
        <w:t>approving of</w:t>
      </w:r>
      <w:proofErr w:type="gramEnd"/>
      <w:r>
        <w:rPr>
          <w:w w:val="115"/>
          <w:sz w:val="24"/>
        </w:rPr>
        <w:t xml:space="preserve"> GTP, Drawings, for any of </w:t>
      </w:r>
      <w:proofErr w:type="gramStart"/>
      <w:r>
        <w:rPr>
          <w:w w:val="115"/>
          <w:sz w:val="24"/>
        </w:rPr>
        <w:t>the</w:t>
      </w:r>
      <w:proofErr w:type="gramEnd"/>
      <w:r>
        <w:rPr>
          <w:w w:val="115"/>
          <w:sz w:val="24"/>
        </w:rPr>
        <w:t xml:space="preserve"> reasons.</w:t>
      </w:r>
    </w:p>
    <w:p w14:paraId="1E30BCB9" w14:textId="77777777" w:rsidR="000D2504" w:rsidRDefault="000D2504">
      <w:pPr>
        <w:pStyle w:val="BodyText"/>
      </w:pPr>
    </w:p>
    <w:p w14:paraId="4EC4D11C" w14:textId="77777777" w:rsidR="000D2504" w:rsidRDefault="000D2504">
      <w:pPr>
        <w:pStyle w:val="BodyText"/>
        <w:spacing w:before="42"/>
      </w:pPr>
    </w:p>
    <w:p w14:paraId="6F96F915" w14:textId="77777777" w:rsidR="000D2504" w:rsidRDefault="00DE4FF0">
      <w:pPr>
        <w:ind w:left="3277"/>
        <w:jc w:val="center"/>
        <w:rPr>
          <w:sz w:val="28"/>
        </w:rPr>
      </w:pPr>
      <w:r>
        <w:rPr>
          <w:w w:val="120"/>
          <w:sz w:val="28"/>
        </w:rPr>
        <w:t>-</w:t>
      </w:r>
      <w:proofErr w:type="spellStart"/>
      <w:r>
        <w:rPr>
          <w:spacing w:val="-4"/>
          <w:w w:val="120"/>
          <w:sz w:val="28"/>
        </w:rPr>
        <w:t>sd</w:t>
      </w:r>
      <w:proofErr w:type="spellEnd"/>
      <w:r>
        <w:rPr>
          <w:spacing w:val="-4"/>
          <w:w w:val="120"/>
          <w:sz w:val="28"/>
        </w:rPr>
        <w:t>/-</w:t>
      </w:r>
    </w:p>
    <w:p w14:paraId="0DDE99A3" w14:textId="77777777" w:rsidR="00B77F5B" w:rsidRDefault="00DE4FF0">
      <w:pPr>
        <w:spacing w:before="3"/>
        <w:ind w:left="4899" w:right="1522"/>
        <w:jc w:val="center"/>
        <w:rPr>
          <w:b/>
          <w:w w:val="110"/>
          <w:sz w:val="24"/>
        </w:rPr>
      </w:pPr>
      <w:r>
        <w:rPr>
          <w:b/>
          <w:w w:val="110"/>
          <w:sz w:val="24"/>
        </w:rPr>
        <w:t xml:space="preserve">Chief </w:t>
      </w:r>
      <w:r w:rsidR="00B77F5B">
        <w:rPr>
          <w:b/>
          <w:w w:val="110"/>
          <w:sz w:val="24"/>
        </w:rPr>
        <w:t xml:space="preserve">Engineer </w:t>
      </w:r>
      <w:proofErr w:type="spellStart"/>
      <w:r w:rsidR="00B77F5B">
        <w:rPr>
          <w:b/>
          <w:w w:val="110"/>
          <w:sz w:val="24"/>
        </w:rPr>
        <w:t>Electy</w:t>
      </w:r>
      <w:proofErr w:type="spellEnd"/>
      <w:r w:rsidR="00B77F5B">
        <w:rPr>
          <w:b/>
          <w:w w:val="110"/>
          <w:sz w:val="24"/>
        </w:rPr>
        <w:t>.</w:t>
      </w:r>
    </w:p>
    <w:p w14:paraId="2FB8B132" w14:textId="52BC646F" w:rsidR="000D2504" w:rsidRDefault="00B77F5B">
      <w:pPr>
        <w:spacing w:before="3"/>
        <w:ind w:left="4899" w:right="1522"/>
        <w:jc w:val="center"/>
        <w:rPr>
          <w:b/>
          <w:sz w:val="24"/>
        </w:rPr>
      </w:pPr>
      <w:proofErr w:type="gramStart"/>
      <w:r>
        <w:rPr>
          <w:b/>
          <w:w w:val="110"/>
          <w:sz w:val="24"/>
        </w:rPr>
        <w:t>Transmission(</w:t>
      </w:r>
      <w:proofErr w:type="gramEnd"/>
      <w:r>
        <w:rPr>
          <w:b/>
          <w:w w:val="110"/>
          <w:sz w:val="24"/>
        </w:rPr>
        <w:t>Operation)Zone</w:t>
      </w:r>
      <w:r w:rsidR="00DE4FF0">
        <w:rPr>
          <w:b/>
          <w:w w:val="110"/>
          <w:sz w:val="24"/>
        </w:rPr>
        <w:t xml:space="preserve">, </w:t>
      </w:r>
      <w:r w:rsidR="00DE4FF0">
        <w:rPr>
          <w:b/>
          <w:spacing w:val="-2"/>
          <w:w w:val="110"/>
          <w:sz w:val="24"/>
        </w:rPr>
        <w:t>KPTCL</w:t>
      </w:r>
      <w:r w:rsidR="00DD7E5C">
        <w:rPr>
          <w:b/>
          <w:spacing w:val="-2"/>
          <w:w w:val="110"/>
          <w:sz w:val="24"/>
        </w:rPr>
        <w:t xml:space="preserve"> Bagalkote</w:t>
      </w:r>
    </w:p>
    <w:sectPr w:rsidR="000D2504">
      <w:pgSz w:w="12240" w:h="15840"/>
      <w:pgMar w:top="700" w:right="360" w:bottom="980" w:left="1080" w:header="0" w:footer="7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5D109" w14:textId="77777777" w:rsidR="00CD1865" w:rsidRDefault="00CD1865">
      <w:r>
        <w:separator/>
      </w:r>
    </w:p>
  </w:endnote>
  <w:endnote w:type="continuationSeparator" w:id="0">
    <w:p w14:paraId="1E79CF5B" w14:textId="77777777" w:rsidR="00CD1865" w:rsidRDefault="00CD1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di 05 e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FEA35" w14:textId="77777777" w:rsidR="000D2504" w:rsidRDefault="00DE4FF0">
    <w:pPr>
      <w:pStyle w:val="BodyText"/>
      <w:spacing w:line="14" w:lineRule="auto"/>
      <w:rPr>
        <w:sz w:val="20"/>
      </w:rPr>
    </w:pPr>
    <w:r>
      <w:rPr>
        <w:noProof/>
        <w:sz w:val="20"/>
        <w:lang w:val="en-IN" w:eastAsia="en-IN"/>
      </w:rPr>
      <mc:AlternateContent>
        <mc:Choice Requires="wps">
          <w:drawing>
            <wp:anchor distT="0" distB="0" distL="0" distR="0" simplePos="0" relativeHeight="487463936" behindDoc="1" locked="0" layoutInCell="1" allowOverlap="1" wp14:anchorId="33EBAA2B" wp14:editId="72EBF5A1">
              <wp:simplePos x="0" y="0"/>
              <wp:positionH relativeFrom="page">
                <wp:posOffset>1045260</wp:posOffset>
              </wp:positionH>
              <wp:positionV relativeFrom="page">
                <wp:posOffset>9417542</wp:posOffset>
              </wp:positionV>
              <wp:extent cx="2312035" cy="17399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2035" cy="1739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E06806" w14:textId="77777777" w:rsidR="000D2504" w:rsidRDefault="00DE4FF0">
                          <w:pPr>
                            <w:spacing w:before="17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w w:val="110"/>
                              <w:sz w:val="20"/>
                            </w:rPr>
                            <w:t>Section</w:t>
                          </w:r>
                          <w:r>
                            <w:rPr>
                              <w:spacing w:val="75"/>
                              <w:w w:val="15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20"/>
                            </w:rPr>
                            <w:t>V-</w:t>
                          </w:r>
                          <w:r w:rsidR="00D724C9">
                            <w:rPr>
                              <w:w w:val="110"/>
                              <w:sz w:val="20"/>
                            </w:rPr>
                            <w:t>Schedule of requirement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EBAA2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82.3pt;margin-top:741.55pt;width:182.05pt;height:13.7pt;z-index:-15852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" filled="f" stroked="f">
              <v:textbox inset="0,0,0,0">
                <w:txbxContent>
                  <w:p w14:paraId="2DE06806" w14:textId="77777777" w:rsidR="000D2504" w:rsidRDefault="00DE4FF0">
                    <w:pPr>
                      <w:spacing w:before="17"/>
                      <w:ind w:left="20"/>
                      <w:rPr>
                        <w:sz w:val="20"/>
                      </w:rPr>
                    </w:pPr>
                    <w:r>
                      <w:rPr>
                        <w:w w:val="110"/>
                        <w:sz w:val="20"/>
                      </w:rPr>
                      <w:t>Section</w:t>
                    </w:r>
                    <w:r>
                      <w:rPr>
                        <w:spacing w:val="75"/>
                        <w:w w:val="15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V-</w:t>
                    </w:r>
                    <w:r w:rsidR="00D724C9">
                      <w:rPr>
                        <w:w w:val="110"/>
                        <w:sz w:val="20"/>
                      </w:rPr>
                      <w:t>Schedule of requirement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IN" w:eastAsia="en-IN"/>
      </w:rPr>
      <mc:AlternateContent>
        <mc:Choice Requires="wps">
          <w:drawing>
            <wp:anchor distT="0" distB="0" distL="0" distR="0" simplePos="0" relativeHeight="487464448" behindDoc="1" locked="0" layoutInCell="1" allowOverlap="1" wp14:anchorId="613B22AA" wp14:editId="34ADB34B">
              <wp:simplePos x="0" y="0"/>
              <wp:positionH relativeFrom="page">
                <wp:posOffset>6882383</wp:posOffset>
              </wp:positionH>
              <wp:positionV relativeFrom="page">
                <wp:posOffset>9417542</wp:posOffset>
              </wp:positionV>
              <wp:extent cx="167640" cy="1739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640" cy="1739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4CD318" w14:textId="77777777" w:rsidR="000D2504" w:rsidRDefault="00DE4FF0">
                          <w:pPr>
                            <w:spacing w:before="17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w w:val="1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1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w w:val="110"/>
                              <w:sz w:val="20"/>
                            </w:rPr>
                            <w:fldChar w:fldCharType="separate"/>
                          </w:r>
                          <w:r w:rsidR="00040BFE">
                            <w:rPr>
                              <w:noProof/>
                              <w:spacing w:val="-10"/>
                              <w:w w:val="110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10"/>
                              <w:w w:val="1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3B22AA" id="Textbox 2" o:spid="_x0000_s1028" type="#_x0000_t202" style="position:absolute;margin-left:541.9pt;margin-top:741.55pt;width:13.2pt;height:13.7pt;z-index:-15852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" filled="f" stroked="f">
              <v:textbox inset="0,0,0,0">
                <w:txbxContent>
                  <w:p w14:paraId="414CD318" w14:textId="77777777" w:rsidR="000D2504" w:rsidRDefault="00DE4FF0">
                    <w:pPr>
                      <w:spacing w:before="17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w w:val="1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w w:val="1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w w:val="110"/>
                        <w:sz w:val="20"/>
                      </w:rPr>
                      <w:fldChar w:fldCharType="separate"/>
                    </w:r>
                    <w:r w:rsidR="00040BFE">
                      <w:rPr>
                        <w:noProof/>
                        <w:spacing w:val="-10"/>
                        <w:w w:val="110"/>
                        <w:sz w:val="20"/>
                      </w:rPr>
                      <w:t>2</w:t>
                    </w:r>
                    <w:r>
                      <w:rPr>
                        <w:spacing w:val="-10"/>
                        <w:w w:val="1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9C7B0" w14:textId="77777777" w:rsidR="00CD1865" w:rsidRDefault="00CD1865">
      <w:r>
        <w:separator/>
      </w:r>
    </w:p>
  </w:footnote>
  <w:footnote w:type="continuationSeparator" w:id="0">
    <w:p w14:paraId="2DC37BDD" w14:textId="77777777" w:rsidR="00CD1865" w:rsidRDefault="00CD1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1C4F"/>
    <w:multiLevelType w:val="hybridMultilevel"/>
    <w:tmpl w:val="77DEFF4E"/>
    <w:lvl w:ilvl="0" w:tplc="E85A547C">
      <w:start w:val="1"/>
      <w:numFmt w:val="decimal"/>
      <w:lvlText w:val="%1."/>
      <w:lvlJc w:val="left"/>
      <w:pPr>
        <w:ind w:left="859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23"/>
        <w:sz w:val="24"/>
        <w:szCs w:val="24"/>
        <w:lang w:val="en-US" w:eastAsia="en-US" w:bidi="ar-SA"/>
      </w:rPr>
    </w:lvl>
    <w:lvl w:ilvl="1" w:tplc="9098AA80">
      <w:numFmt w:val="bullet"/>
      <w:lvlText w:val="•"/>
      <w:lvlJc w:val="left"/>
      <w:pPr>
        <w:ind w:left="1854" w:hanging="360"/>
      </w:pPr>
      <w:rPr>
        <w:rFonts w:hint="default"/>
        <w:lang w:val="en-US" w:eastAsia="en-US" w:bidi="ar-SA"/>
      </w:rPr>
    </w:lvl>
    <w:lvl w:ilvl="2" w:tplc="681C6F08">
      <w:numFmt w:val="bullet"/>
      <w:lvlText w:val="•"/>
      <w:lvlJc w:val="left"/>
      <w:pPr>
        <w:ind w:left="2848" w:hanging="360"/>
      </w:pPr>
      <w:rPr>
        <w:rFonts w:hint="default"/>
        <w:lang w:val="en-US" w:eastAsia="en-US" w:bidi="ar-SA"/>
      </w:rPr>
    </w:lvl>
    <w:lvl w:ilvl="3" w:tplc="E0DAA050">
      <w:numFmt w:val="bullet"/>
      <w:lvlText w:val="•"/>
      <w:lvlJc w:val="left"/>
      <w:pPr>
        <w:ind w:left="3842" w:hanging="360"/>
      </w:pPr>
      <w:rPr>
        <w:rFonts w:hint="default"/>
        <w:lang w:val="en-US" w:eastAsia="en-US" w:bidi="ar-SA"/>
      </w:rPr>
    </w:lvl>
    <w:lvl w:ilvl="4" w:tplc="ADCCF902">
      <w:numFmt w:val="bullet"/>
      <w:lvlText w:val="•"/>
      <w:lvlJc w:val="left"/>
      <w:pPr>
        <w:ind w:left="4836" w:hanging="360"/>
      </w:pPr>
      <w:rPr>
        <w:rFonts w:hint="default"/>
        <w:lang w:val="en-US" w:eastAsia="en-US" w:bidi="ar-SA"/>
      </w:rPr>
    </w:lvl>
    <w:lvl w:ilvl="5" w:tplc="60A06810">
      <w:numFmt w:val="bullet"/>
      <w:lvlText w:val="•"/>
      <w:lvlJc w:val="left"/>
      <w:pPr>
        <w:ind w:left="5830" w:hanging="360"/>
      </w:pPr>
      <w:rPr>
        <w:rFonts w:hint="default"/>
        <w:lang w:val="en-US" w:eastAsia="en-US" w:bidi="ar-SA"/>
      </w:rPr>
    </w:lvl>
    <w:lvl w:ilvl="6" w:tplc="A7E20980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DC041C78">
      <w:numFmt w:val="bullet"/>
      <w:lvlText w:val="•"/>
      <w:lvlJc w:val="left"/>
      <w:pPr>
        <w:ind w:left="7818" w:hanging="360"/>
      </w:pPr>
      <w:rPr>
        <w:rFonts w:hint="default"/>
        <w:lang w:val="en-US" w:eastAsia="en-US" w:bidi="ar-SA"/>
      </w:rPr>
    </w:lvl>
    <w:lvl w:ilvl="8" w:tplc="6DCCB026">
      <w:numFmt w:val="bullet"/>
      <w:lvlText w:val="•"/>
      <w:lvlJc w:val="left"/>
      <w:pPr>
        <w:ind w:left="8812" w:hanging="360"/>
      </w:pPr>
      <w:rPr>
        <w:rFonts w:hint="default"/>
        <w:lang w:val="en-US" w:eastAsia="en-US" w:bidi="ar-SA"/>
      </w:rPr>
    </w:lvl>
  </w:abstractNum>
  <w:num w:numId="1" w16cid:durableId="159009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D2504"/>
    <w:rsid w:val="00040BFE"/>
    <w:rsid w:val="00056776"/>
    <w:rsid w:val="00086ED6"/>
    <w:rsid w:val="000D2504"/>
    <w:rsid w:val="003457AF"/>
    <w:rsid w:val="00366DC8"/>
    <w:rsid w:val="00480779"/>
    <w:rsid w:val="005105BF"/>
    <w:rsid w:val="005B4AF7"/>
    <w:rsid w:val="005D1666"/>
    <w:rsid w:val="00614869"/>
    <w:rsid w:val="0065073D"/>
    <w:rsid w:val="006710A7"/>
    <w:rsid w:val="00B77F5B"/>
    <w:rsid w:val="00CC2A92"/>
    <w:rsid w:val="00CC439A"/>
    <w:rsid w:val="00CD1865"/>
    <w:rsid w:val="00D724C9"/>
    <w:rsid w:val="00DD7E5C"/>
    <w:rsid w:val="00DE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2CE29"/>
  <w15:docId w15:val="{436B70DD-4428-49D7-83F4-A042DD69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left="499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74"/>
      <w:ind w:left="1" w:right="1031"/>
      <w:jc w:val="center"/>
    </w:pPr>
    <w:rPr>
      <w:b/>
      <w:bCs/>
      <w:sz w:val="28"/>
      <w:szCs w:val="28"/>
      <w:u w:val="single" w:color="000000"/>
    </w:rPr>
  </w:style>
  <w:style w:type="paragraph" w:styleId="ListParagraph">
    <w:name w:val="List Paragraph"/>
    <w:basedOn w:val="Normal"/>
    <w:uiPriority w:val="1"/>
    <w:qFormat/>
    <w:pPr>
      <w:ind w:left="858" w:hanging="359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3457A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24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24C9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D724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24C9"/>
    <w:rPr>
      <w:rFonts w:ascii="Cambria" w:eastAsia="Cambria" w:hAnsi="Cambria" w:cs="Cambria"/>
    </w:rPr>
  </w:style>
  <w:style w:type="paragraph" w:styleId="BodyText2">
    <w:name w:val="Body Text 2"/>
    <w:basedOn w:val="Normal"/>
    <w:link w:val="BodyText2Char"/>
    <w:uiPriority w:val="99"/>
    <w:rsid w:val="005105BF"/>
    <w:pPr>
      <w:widowControl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5105B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wz_kptclbgkt@rediff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kptc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wzkptclbgk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521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CEE KPTCL TZ Bgkt</cp:lastModifiedBy>
  <cp:revision>12</cp:revision>
  <dcterms:created xsi:type="dcterms:W3CDTF">2025-07-22T11:14:00Z</dcterms:created>
  <dcterms:modified xsi:type="dcterms:W3CDTF">2026-06-16T11:40:00Z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2025-07-22T00:00:00Z</vt:filetime>
  </property>
  <property fmtid="{D5CDD505-2E9C-101B-9397-08002B2CF9AE}" pid="5" name="Producer">
    <vt:lpwstr>Microsoft® Word 2010</vt:lpwstr>
  </property>
</Properties>
</file>